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BF17" w14:textId="77777777" w:rsidR="00C86BED" w:rsidRDefault="00AA4156" w:rsidP="00AA415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Job Description for City Treasurer</w:t>
      </w:r>
    </w:p>
    <w:p w14:paraId="216DA0CF" w14:textId="77777777" w:rsidR="00AA4156" w:rsidRDefault="00AA4156" w:rsidP="00AA4156">
      <w:pPr>
        <w:rPr>
          <w:rFonts w:ascii="Arial" w:hAnsi="Arial" w:cs="Arial"/>
          <w:sz w:val="32"/>
          <w:szCs w:val="32"/>
        </w:rPr>
      </w:pPr>
    </w:p>
    <w:p w14:paraId="05BEFBAC" w14:textId="77777777" w:rsidR="00AA4156" w:rsidRDefault="00AA4156" w:rsidP="00AA4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Job Title – </w:t>
      </w:r>
      <w:r>
        <w:rPr>
          <w:rFonts w:ascii="Arial" w:hAnsi="Arial" w:cs="Arial"/>
          <w:sz w:val="28"/>
          <w:szCs w:val="28"/>
        </w:rPr>
        <w:t>City Treasurer</w:t>
      </w:r>
    </w:p>
    <w:p w14:paraId="0AC99A21" w14:textId="77777777" w:rsidR="00AA4156" w:rsidRDefault="00AA4156" w:rsidP="00AA4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Department – </w:t>
      </w:r>
      <w:r>
        <w:rPr>
          <w:rFonts w:ascii="Arial" w:hAnsi="Arial" w:cs="Arial"/>
          <w:sz w:val="28"/>
          <w:szCs w:val="28"/>
        </w:rPr>
        <w:t>Administration</w:t>
      </w:r>
    </w:p>
    <w:p w14:paraId="732A90A5" w14:textId="77777777" w:rsidR="00AA4156" w:rsidRDefault="00AA4156" w:rsidP="00AA4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Supervisor </w:t>
      </w:r>
      <w:r w:rsidR="00287929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Mayor</w:t>
      </w:r>
    </w:p>
    <w:p w14:paraId="42FBEDAC" w14:textId="77777777" w:rsidR="00287929" w:rsidRDefault="00287929" w:rsidP="00AA4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FSLA – </w:t>
      </w:r>
      <w:r>
        <w:rPr>
          <w:rFonts w:ascii="Arial" w:hAnsi="Arial" w:cs="Arial"/>
          <w:sz w:val="28"/>
          <w:szCs w:val="28"/>
        </w:rPr>
        <w:t>Non-Union, Non-Exempt, Just Cause</w:t>
      </w:r>
    </w:p>
    <w:p w14:paraId="55D9B055" w14:textId="77777777" w:rsidR="00287929" w:rsidRDefault="00287929" w:rsidP="00AA41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Statement:</w:t>
      </w:r>
    </w:p>
    <w:p w14:paraId="1B4E8659" w14:textId="3DEA892A" w:rsidR="00287929" w:rsidRPr="00287929" w:rsidRDefault="00287929" w:rsidP="00AA4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the direct supervision of the </w:t>
      </w:r>
      <w:r w:rsidR="00C854D4">
        <w:rPr>
          <w:rFonts w:ascii="Arial" w:hAnsi="Arial" w:cs="Arial"/>
          <w:sz w:val="28"/>
          <w:szCs w:val="28"/>
        </w:rPr>
        <w:t>mayor</w:t>
      </w:r>
      <w:r>
        <w:rPr>
          <w:rFonts w:ascii="Arial" w:hAnsi="Arial" w:cs="Arial"/>
          <w:sz w:val="28"/>
          <w:szCs w:val="28"/>
        </w:rPr>
        <w:t>, performs a variety of complex administrative and supervisory duties while conducting the daily business of the City</w:t>
      </w:r>
      <w:r w:rsidR="0079455B">
        <w:rPr>
          <w:rFonts w:ascii="Arial" w:hAnsi="Arial" w:cs="Arial"/>
          <w:sz w:val="28"/>
          <w:szCs w:val="28"/>
        </w:rPr>
        <w:t xml:space="preserve"> </w:t>
      </w:r>
      <w:r w:rsidR="00C854D4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overseeing all aspects of the City’</w:t>
      </w:r>
      <w:r w:rsidR="0079455B">
        <w:rPr>
          <w:rFonts w:ascii="Arial" w:hAnsi="Arial" w:cs="Arial"/>
          <w:sz w:val="28"/>
          <w:szCs w:val="28"/>
        </w:rPr>
        <w:t>s financial management. Including but not limited to accounting for all receipts and disbursements regarding City funds, financial records, and responsible for payroll and investments. T</w:t>
      </w:r>
      <w:r>
        <w:rPr>
          <w:rFonts w:ascii="Arial" w:hAnsi="Arial" w:cs="Arial"/>
          <w:sz w:val="28"/>
          <w:szCs w:val="28"/>
        </w:rPr>
        <w:t>he City Treasurer, it’s individual responsibility for the establishment and maintenance of the City’s accounting system.</w:t>
      </w:r>
    </w:p>
    <w:p w14:paraId="33DA19E4" w14:textId="77777777" w:rsidR="00AA4156" w:rsidRDefault="0079455B" w:rsidP="00AA41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Typical Duties Performed</w:t>
      </w:r>
      <w:r w:rsidR="00AA4156">
        <w:rPr>
          <w:rFonts w:ascii="Arial" w:hAnsi="Arial" w:cs="Arial"/>
          <w:b/>
          <w:sz w:val="28"/>
          <w:szCs w:val="28"/>
        </w:rPr>
        <w:t xml:space="preserve">: </w:t>
      </w:r>
    </w:p>
    <w:p w14:paraId="51200C2E" w14:textId="4834F567" w:rsidR="0079455B" w:rsidRDefault="0079455B" w:rsidP="00AA4156">
      <w:pPr>
        <w:rPr>
          <w:rFonts w:ascii="Arial" w:hAnsi="Arial" w:cs="Arial"/>
          <w:sz w:val="24"/>
          <w:szCs w:val="24"/>
        </w:rPr>
      </w:pPr>
      <w:r w:rsidRPr="0079455B">
        <w:rPr>
          <w:rFonts w:ascii="Arial" w:hAnsi="Arial" w:cs="Arial"/>
          <w:sz w:val="24"/>
          <w:szCs w:val="24"/>
        </w:rPr>
        <w:t>Examples listed may or may not include all duties performed by the person listed in this position.</w:t>
      </w:r>
      <w:r w:rsidR="006D61C5">
        <w:rPr>
          <w:rFonts w:ascii="Arial" w:hAnsi="Arial" w:cs="Arial"/>
          <w:sz w:val="24"/>
          <w:szCs w:val="24"/>
        </w:rPr>
        <w:t xml:space="preserve"> Duties may vary from time to ti</w:t>
      </w:r>
      <w:r w:rsidRPr="0079455B">
        <w:rPr>
          <w:rFonts w:ascii="Arial" w:hAnsi="Arial" w:cs="Arial"/>
          <w:sz w:val="24"/>
          <w:szCs w:val="24"/>
        </w:rPr>
        <w:t xml:space="preserve">me and are at the discretion of the </w:t>
      </w:r>
      <w:r w:rsidR="00C854D4" w:rsidRPr="0079455B">
        <w:rPr>
          <w:rFonts w:ascii="Arial" w:hAnsi="Arial" w:cs="Arial"/>
          <w:sz w:val="24"/>
          <w:szCs w:val="24"/>
        </w:rPr>
        <w:t>mayor</w:t>
      </w:r>
      <w:r w:rsidRPr="0079455B">
        <w:rPr>
          <w:rFonts w:ascii="Arial" w:hAnsi="Arial" w:cs="Arial"/>
          <w:sz w:val="24"/>
          <w:szCs w:val="24"/>
        </w:rPr>
        <w:t>. All requirements are subject to possible modification to reasonably accommodate an individual with a disability.</w:t>
      </w:r>
    </w:p>
    <w:p w14:paraId="55801E12" w14:textId="77777777" w:rsidR="006D61C5" w:rsidRDefault="006D61C5" w:rsidP="006D61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Accounting / Finance; Maintains Financial Records</w:t>
      </w:r>
    </w:p>
    <w:p w14:paraId="05D77274" w14:textId="673DE315" w:rsidR="006D61C5" w:rsidRDefault="005970CA" w:rsidP="00AA4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facets of Accounting for Cities/Municipality, State and Federal.</w:t>
      </w:r>
    </w:p>
    <w:p w14:paraId="704C64DA" w14:textId="77777777" w:rsidR="005970CA" w:rsidRDefault="005970CA" w:rsidP="00AA4156">
      <w:pPr>
        <w:rPr>
          <w:rFonts w:ascii="Arial" w:hAnsi="Arial" w:cs="Arial"/>
          <w:sz w:val="24"/>
          <w:szCs w:val="24"/>
        </w:rPr>
      </w:pPr>
    </w:p>
    <w:p w14:paraId="354E8B4E" w14:textId="0CB783FC" w:rsidR="0079455B" w:rsidRDefault="0079455B" w:rsidP="007945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Reception and Customer Service: Provide customer service effectively and efficien</w:t>
      </w:r>
      <w:r w:rsidR="002F216E">
        <w:rPr>
          <w:rFonts w:ascii="Arial" w:hAnsi="Arial" w:cs="Arial"/>
          <w:b/>
          <w:sz w:val="28"/>
          <w:szCs w:val="28"/>
        </w:rPr>
        <w:t>cy</w:t>
      </w:r>
      <w:r>
        <w:rPr>
          <w:rFonts w:ascii="Arial" w:hAnsi="Arial" w:cs="Arial"/>
          <w:b/>
          <w:sz w:val="28"/>
          <w:szCs w:val="28"/>
        </w:rPr>
        <w:t xml:space="preserve"> to the Citizens of Mossyrock and other Constituents</w:t>
      </w:r>
    </w:p>
    <w:p w14:paraId="5D8513AE" w14:textId="77777777" w:rsidR="005970CA" w:rsidRDefault="005970CA" w:rsidP="003575E2">
      <w:pPr>
        <w:rPr>
          <w:rFonts w:ascii="Arial" w:hAnsi="Arial" w:cs="Arial"/>
          <w:b/>
          <w:sz w:val="28"/>
          <w:szCs w:val="28"/>
        </w:rPr>
      </w:pPr>
    </w:p>
    <w:p w14:paraId="57864E41" w14:textId="367910C5" w:rsidR="003575E2" w:rsidRDefault="003575E2" w:rsidP="00357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Knowledge, Skills and Abilities</w:t>
      </w:r>
    </w:p>
    <w:p w14:paraId="0B730EFE" w14:textId="77777777" w:rsidR="0003153F" w:rsidRDefault="0003153F" w:rsidP="0003153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both orally and in writing with city staff, state and county officials, elected officials and the public.</w:t>
      </w:r>
    </w:p>
    <w:p w14:paraId="5812D999" w14:textId="5550EA4D" w:rsidR="0003153F" w:rsidRDefault="0003153F" w:rsidP="0003153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11770D8" w14:textId="5FCB2DDD" w:rsidR="0003153F" w:rsidRDefault="0003153F" w:rsidP="0003153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Ability to represent the </w:t>
      </w:r>
      <w:r w:rsidR="00C854D4">
        <w:rPr>
          <w:rFonts w:ascii="Arial" w:hAnsi="Arial" w:cs="Arial"/>
          <w:sz w:val="24"/>
          <w:szCs w:val="24"/>
        </w:rPr>
        <w:t>city</w:t>
      </w:r>
      <w:r>
        <w:rPr>
          <w:rFonts w:ascii="Arial" w:hAnsi="Arial" w:cs="Arial"/>
          <w:sz w:val="24"/>
          <w:szCs w:val="24"/>
        </w:rPr>
        <w:t xml:space="preserve"> in a professional, courteous, and efficient manner; and to handle public contact with friendliness, responsiveness, and tact.</w:t>
      </w:r>
    </w:p>
    <w:p w14:paraId="3B50DBF2" w14:textId="4CDE17FE" w:rsidR="0003153F" w:rsidRDefault="0003153F" w:rsidP="0003153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Skilled in operating computers and office equipment, including operation of an automated accounting system with speed and accuracy. </w:t>
      </w:r>
      <w:r w:rsidR="002F216E">
        <w:rPr>
          <w:rFonts w:ascii="Arial" w:hAnsi="Arial" w:cs="Arial"/>
          <w:sz w:val="24"/>
          <w:szCs w:val="24"/>
        </w:rPr>
        <w:t xml:space="preserve">To be </w:t>
      </w:r>
      <w:r w:rsidR="00C86BED">
        <w:rPr>
          <w:rFonts w:ascii="Arial" w:hAnsi="Arial" w:cs="Arial"/>
          <w:sz w:val="24"/>
          <w:szCs w:val="24"/>
        </w:rPr>
        <w:t>knowledgeable</w:t>
      </w:r>
      <w:r>
        <w:rPr>
          <w:rFonts w:ascii="Arial" w:hAnsi="Arial" w:cs="Arial"/>
          <w:sz w:val="24"/>
          <w:szCs w:val="24"/>
        </w:rPr>
        <w:t xml:space="preserve"> in WORD</w:t>
      </w:r>
      <w:r w:rsidR="00C854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EXCEL</w:t>
      </w:r>
      <w:r w:rsidR="00C854D4">
        <w:rPr>
          <w:rFonts w:ascii="Arial" w:hAnsi="Arial" w:cs="Arial"/>
          <w:sz w:val="24"/>
          <w:szCs w:val="24"/>
        </w:rPr>
        <w:t xml:space="preserve"> and Microsoft Outlook</w:t>
      </w:r>
      <w:r>
        <w:rPr>
          <w:rFonts w:ascii="Arial" w:hAnsi="Arial" w:cs="Arial"/>
          <w:sz w:val="24"/>
          <w:szCs w:val="24"/>
        </w:rPr>
        <w:t>.</w:t>
      </w:r>
    </w:p>
    <w:p w14:paraId="6E8EF062" w14:textId="77777777" w:rsidR="009B702F" w:rsidRDefault="009B702F" w:rsidP="0003153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Possess certification as a Notary Public.</w:t>
      </w:r>
    </w:p>
    <w:p w14:paraId="371A498C" w14:textId="77777777" w:rsidR="005970CA" w:rsidRDefault="005970CA" w:rsidP="005970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Preferred Qualifications in Addition to Above:</w:t>
      </w:r>
    </w:p>
    <w:p w14:paraId="068455A8" w14:textId="77777777" w:rsidR="005970CA" w:rsidRDefault="005970CA" w:rsidP="0059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3-5 years of office management</w:t>
      </w:r>
    </w:p>
    <w:p w14:paraId="1DD6C0AF" w14:textId="77777777" w:rsidR="005970CA" w:rsidRDefault="005970CA" w:rsidP="0059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3-5 years of Clerk/Treasurer experience</w:t>
      </w:r>
    </w:p>
    <w:p w14:paraId="6EE50D1E" w14:textId="77777777" w:rsidR="005970CA" w:rsidRDefault="005970CA" w:rsidP="0059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Experience with Accounting Software Programs including budget, payroll and </w:t>
      </w:r>
    </w:p>
    <w:p w14:paraId="7D46E925" w14:textId="57F1B622" w:rsidR="005970CA" w:rsidRDefault="005970CA" w:rsidP="005970CA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billing</w:t>
      </w:r>
      <w:r>
        <w:rPr>
          <w:rFonts w:ascii="Arial" w:hAnsi="Arial" w:cs="Arial"/>
          <w:b/>
          <w:sz w:val="24"/>
          <w:szCs w:val="24"/>
        </w:rPr>
        <w:tab/>
      </w:r>
    </w:p>
    <w:p w14:paraId="246B20E9" w14:textId="77777777" w:rsidR="005970CA" w:rsidRDefault="005970CA" w:rsidP="005970C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writing experience</w:t>
      </w:r>
    </w:p>
    <w:p w14:paraId="79CFB02A" w14:textId="1366F852" w:rsidR="00D57BB0" w:rsidRPr="00444D56" w:rsidRDefault="00D57BB0" w:rsidP="005970C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equivalent combination of education and work experience</w:t>
      </w:r>
    </w:p>
    <w:p w14:paraId="5D62EC90" w14:textId="77777777" w:rsidR="005970CA" w:rsidRDefault="005970CA" w:rsidP="009B702F">
      <w:pPr>
        <w:rPr>
          <w:rFonts w:ascii="Arial" w:hAnsi="Arial" w:cs="Arial"/>
          <w:b/>
          <w:sz w:val="28"/>
          <w:szCs w:val="28"/>
        </w:rPr>
      </w:pPr>
    </w:p>
    <w:p w14:paraId="7CA8CA72" w14:textId="40A38CF2" w:rsidR="009B702F" w:rsidRDefault="009B702F" w:rsidP="009B702F">
      <w:pPr>
        <w:rPr>
          <w:rFonts w:ascii="Arial" w:hAnsi="Arial" w:cs="Arial"/>
          <w:b/>
          <w:sz w:val="28"/>
          <w:szCs w:val="28"/>
        </w:rPr>
      </w:pPr>
      <w:r w:rsidRPr="009B702F">
        <w:rPr>
          <w:rFonts w:ascii="Arial" w:hAnsi="Arial" w:cs="Arial"/>
          <w:b/>
          <w:sz w:val="28"/>
          <w:szCs w:val="28"/>
        </w:rPr>
        <w:t>Position Requirements</w:t>
      </w:r>
    </w:p>
    <w:p w14:paraId="726B7883" w14:textId="77777777" w:rsidR="00444D56" w:rsidRDefault="00444D56" w:rsidP="009B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High School Diploma</w:t>
      </w:r>
    </w:p>
    <w:p w14:paraId="1FFB3898" w14:textId="77777777" w:rsidR="00444D56" w:rsidRDefault="00444D56" w:rsidP="009B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Typing / Computer / Filing Skills</w:t>
      </w:r>
    </w:p>
    <w:p w14:paraId="03B6F491" w14:textId="77777777" w:rsidR="00444D56" w:rsidRDefault="00444D56" w:rsidP="009B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Knowledge of BARS Accounting</w:t>
      </w:r>
    </w:p>
    <w:p w14:paraId="1CD10DE2" w14:textId="4FA4BCCC" w:rsidR="00444D56" w:rsidRDefault="00444D56" w:rsidP="009B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57BB0">
        <w:rPr>
          <w:rFonts w:ascii="Arial" w:hAnsi="Arial" w:cs="Arial"/>
          <w:sz w:val="24"/>
          <w:szCs w:val="24"/>
        </w:rPr>
        <w:t xml:space="preserve">Pass </w:t>
      </w:r>
      <w:r w:rsidR="005970CA">
        <w:rPr>
          <w:rFonts w:ascii="Arial" w:hAnsi="Arial" w:cs="Arial"/>
          <w:sz w:val="24"/>
          <w:szCs w:val="24"/>
        </w:rPr>
        <w:t xml:space="preserve">Background </w:t>
      </w:r>
      <w:r w:rsidR="00D57BB0">
        <w:rPr>
          <w:rFonts w:ascii="Arial" w:hAnsi="Arial" w:cs="Arial"/>
          <w:sz w:val="24"/>
          <w:szCs w:val="24"/>
        </w:rPr>
        <w:t xml:space="preserve">and Credit </w:t>
      </w:r>
      <w:r w:rsidR="005970CA">
        <w:rPr>
          <w:rFonts w:ascii="Arial" w:hAnsi="Arial" w:cs="Arial"/>
          <w:sz w:val="24"/>
          <w:szCs w:val="24"/>
        </w:rPr>
        <w:t>Check</w:t>
      </w:r>
    </w:p>
    <w:p w14:paraId="10CE04BB" w14:textId="653C7D9B" w:rsidR="00444D56" w:rsidRDefault="00444D56" w:rsidP="0059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70CA">
        <w:rPr>
          <w:rFonts w:ascii="Arial" w:hAnsi="Arial" w:cs="Arial"/>
          <w:sz w:val="24"/>
          <w:szCs w:val="24"/>
        </w:rPr>
        <w:t>Maintain Confidentiality</w:t>
      </w:r>
    </w:p>
    <w:p w14:paraId="52CAD9F8" w14:textId="77777777" w:rsidR="001B1942" w:rsidRDefault="001B1942" w:rsidP="005970CA">
      <w:pPr>
        <w:rPr>
          <w:rFonts w:ascii="Arial" w:hAnsi="Arial" w:cs="Arial"/>
          <w:sz w:val="24"/>
          <w:szCs w:val="24"/>
        </w:rPr>
      </w:pPr>
    </w:p>
    <w:p w14:paraId="1518C58C" w14:textId="77777777" w:rsidR="001B1942" w:rsidRDefault="001B1942" w:rsidP="005970CA">
      <w:pPr>
        <w:rPr>
          <w:rFonts w:ascii="Arial" w:hAnsi="Arial" w:cs="Arial"/>
          <w:sz w:val="24"/>
          <w:szCs w:val="24"/>
        </w:rPr>
      </w:pPr>
    </w:p>
    <w:p w14:paraId="4E6BF11E" w14:textId="7B8DF896" w:rsidR="001B1942" w:rsidRDefault="001B1942" w:rsidP="0059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resume to </w:t>
      </w:r>
      <w:hyperlink r:id="rId4" w:history="1">
        <w:r w:rsidRPr="00540307">
          <w:rPr>
            <w:rStyle w:val="Hyperlink"/>
            <w:rFonts w:ascii="Arial" w:hAnsi="Arial" w:cs="Arial"/>
            <w:sz w:val="24"/>
            <w:szCs w:val="24"/>
          </w:rPr>
          <w:t>treasurer@cityofmossyrock.com</w:t>
        </w:r>
      </w:hyperlink>
      <w:r>
        <w:rPr>
          <w:rFonts w:ascii="Arial" w:hAnsi="Arial" w:cs="Arial"/>
          <w:sz w:val="24"/>
          <w:szCs w:val="24"/>
        </w:rPr>
        <w:t xml:space="preserve"> or mail to City of Mossyrock, PO Box 96, Mossyrock, WA 98564</w:t>
      </w:r>
    </w:p>
    <w:p w14:paraId="15FE7C2F" w14:textId="7A12333F" w:rsidR="001B1942" w:rsidRDefault="001B1942" w:rsidP="0059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application on website: cityofmossyrock.com under Information, Forms and Applications.</w:t>
      </w:r>
    </w:p>
    <w:p w14:paraId="7AFAB27D" w14:textId="77777777" w:rsidR="006A541F" w:rsidRPr="006A541F" w:rsidRDefault="006A541F" w:rsidP="006A541F">
      <w:pPr>
        <w:ind w:left="720"/>
        <w:rPr>
          <w:rFonts w:ascii="Arial" w:hAnsi="Arial" w:cs="Arial"/>
          <w:sz w:val="24"/>
          <w:szCs w:val="24"/>
        </w:rPr>
      </w:pPr>
    </w:p>
    <w:p w14:paraId="393A90E5" w14:textId="77777777" w:rsidR="00C86BED" w:rsidRDefault="00C86BED" w:rsidP="00AA4156">
      <w:pPr>
        <w:rPr>
          <w:rFonts w:ascii="Arial" w:hAnsi="Arial" w:cs="Arial"/>
          <w:b/>
          <w:sz w:val="28"/>
          <w:szCs w:val="28"/>
        </w:rPr>
      </w:pPr>
    </w:p>
    <w:p w14:paraId="2F65E92C" w14:textId="48FEA0DF" w:rsidR="00C86BED" w:rsidRPr="00C86BED" w:rsidRDefault="00C86BED" w:rsidP="00AA415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 of </w:t>
      </w:r>
      <w:r w:rsidR="005970CA">
        <w:rPr>
          <w:rFonts w:ascii="Arial" w:hAnsi="Arial" w:cs="Arial"/>
          <w:bCs/>
          <w:sz w:val="20"/>
          <w:szCs w:val="20"/>
        </w:rPr>
        <w:t>Octo</w:t>
      </w:r>
      <w:r>
        <w:rPr>
          <w:rFonts w:ascii="Arial" w:hAnsi="Arial" w:cs="Arial"/>
          <w:bCs/>
          <w:sz w:val="20"/>
          <w:szCs w:val="20"/>
        </w:rPr>
        <w:t>ber 17, 2024</w:t>
      </w:r>
    </w:p>
    <w:sectPr w:rsidR="00C86BED" w:rsidRPr="00C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56"/>
    <w:rsid w:val="0003153F"/>
    <w:rsid w:val="00076698"/>
    <w:rsid w:val="00085077"/>
    <w:rsid w:val="00095F5D"/>
    <w:rsid w:val="000D7673"/>
    <w:rsid w:val="0010449E"/>
    <w:rsid w:val="0010754B"/>
    <w:rsid w:val="0018178E"/>
    <w:rsid w:val="001B1942"/>
    <w:rsid w:val="00287929"/>
    <w:rsid w:val="002C5FF0"/>
    <w:rsid w:val="002F216E"/>
    <w:rsid w:val="003575E2"/>
    <w:rsid w:val="00444D56"/>
    <w:rsid w:val="004F0295"/>
    <w:rsid w:val="005970CA"/>
    <w:rsid w:val="005C4AF4"/>
    <w:rsid w:val="005F1AEE"/>
    <w:rsid w:val="00632034"/>
    <w:rsid w:val="0068330B"/>
    <w:rsid w:val="006A541F"/>
    <w:rsid w:val="006D61C5"/>
    <w:rsid w:val="0079455B"/>
    <w:rsid w:val="009B702F"/>
    <w:rsid w:val="009F134E"/>
    <w:rsid w:val="00A6688C"/>
    <w:rsid w:val="00AA1B36"/>
    <w:rsid w:val="00AA4156"/>
    <w:rsid w:val="00C06270"/>
    <w:rsid w:val="00C42E1E"/>
    <w:rsid w:val="00C54A3D"/>
    <w:rsid w:val="00C854D4"/>
    <w:rsid w:val="00C86BED"/>
    <w:rsid w:val="00D57BB0"/>
    <w:rsid w:val="00DA52A3"/>
    <w:rsid w:val="00E31684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2B04"/>
  <w15:chartTrackingRefBased/>
  <w15:docId w15:val="{F300B6A2-05B5-4977-AD4B-E4F77A3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cityofmossyr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Angeleetta Hartmann</dc:creator>
  <cp:keywords/>
  <dc:description/>
  <cp:lastModifiedBy>Angeleetta Hartmann</cp:lastModifiedBy>
  <cp:revision>10</cp:revision>
  <cp:lastPrinted>2024-10-15T20:01:00Z</cp:lastPrinted>
  <dcterms:created xsi:type="dcterms:W3CDTF">2017-10-18T18:45:00Z</dcterms:created>
  <dcterms:modified xsi:type="dcterms:W3CDTF">2024-10-18T18:17:00Z</dcterms:modified>
</cp:coreProperties>
</file>